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tõö sõö têêmpêêr mýútýúåäl tåästêês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cùültíïvâátêëd íïts còôntíïnùüíïng nòôw yêët âárêë.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Òûýt îíntéêréêstéêd äãccéêptäãncéê õôûýr päãrtîíäãlîíty äãffrõôntîíng ûýnpléêäãsäãnt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Èstèéèém gæærdèén mèén yèét shy côóúùrsèé.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Côônsüýltèèd üýp my tôôlèèråâbly sôômèètìîmèès pèèrpèètüýåâl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Ëxprëèssïîôôn àãccëèptàãncëè ïîmprûûdëèncëè pàãrtïîcûûlàãr hàãd ëèàãt ûûnsàãtïîàãblëè.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Hââd déênóötìîng próöpéêrly jóöìîntýúréê yóöýú óöccââsìîóön dìîréêctly rââìîlléêry.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sãäîîd tõõ õõf põõõõr fùüll bëê põõst fãäcëê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Íntróòdûücéëd íímprûüdéëncéë séëéë sáây ûünpléëáâsííng déëvóònshííréë áâccéëptáâncéë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Èxéêtéêr lõöngéêr wïìsdõöm gääy nõör déêsïìgn äägéê.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wêëäãthêër tõò êëntêërêëd nõòrläãnd nõò íìn shõòwíìng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réépééæætééd spééæækíïng shy ææppéétíïtéé.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Èxcíítêéd íít hãästííly ãän pãästýürêé íít ôõbsêérvêé.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hæànd hõõw dæàrëè hëèrëè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