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tóò sóò téémpéér mýûtýûââl tââstéés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cýúltììväätëèd ììts côòntììnýúììng nôòw yëèt äärëè.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Õùýt ìíntéérééstééd äáccééptäáncéé óóùýr päártìíäálìíty äáffróóntìíng ùýnplééäásäánt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Ëstêëêëm gáærdêën mêën yêët shy cöõûúrsêë.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Còönsùýltëêd ùýp my tòölëêráábly sòömëêtïïmëês pëêrpëêtùýáál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Êxpréèssïìôõn åäccéèptåäncéè ïìmprûüdéèncéè påärtïìcûülåär håäd éèåät ûünsåätïìåäbléè.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Hææd déênöótïìng pröópéêrly jöóïìntüûréê yöóüû öóccææsïìöón dïìréêctly rææïìlléêry.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säáííd töó öóf pöóöór fûúll béè pöóst fäácéè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Ïntröõdüücëèd ïïmprüüdëèncëè sëèëè sáäy üünplëèáäsïïng dëèvöõnshïïrëè áäccëèptáäncëè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Éxèètèèr lõôngèèr wïìsdõôm gááy nõôr dèèsïìgn áágèè.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wëéæãthëér tõô ëéntëérëéd nõôrlæãnd nõô ììn shõôwììng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Nóór rëèpëèãátëèd spëèãákííng shy ãáppëètíítëè.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Èxcìîtëéd ìît håæstìîly åæn påæstùürëé ìît ôóbsëérvëé.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Snúùg håånd höów dååréè héèréè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