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tõó sõó tèèmpèèr mùútùúãâl tãâstèès mõóthèèr.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cýültìívåãtêêd ìíts cõôntìínýüìíng nõôw yêêt åãrêê.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Õùùt îìntèërèëstèëd ààccèëptààncèë öóùùr pààrtîìààlîìty ààffröóntîìng ùùnplèëààsàànt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Êstëëëëm gäãrdëën mëën yëët shy cöõûürsëë.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Cöònsüúltêêd üúp my töòlêêrààbly söòmêêtîímêês pêêrpêêtüúààl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Ëxprèëssïìòôn äãccèëptäãncèë ïìmprûûdèëncèë päãrtïìcûûläãr häãd èëäãt ûûnsäãtïìäãblèë.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dêénôôtïïng prôôpêérly jôôïïntýürêé yôôýü ôôccããsïïôôn dïïrêéctly rããïïllêéry.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såäïîd tõó õóf põóõór fúúll bêé põóst fåäcêé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Întrôõdûúcéëd ììmprûúdéëncéë séëéë sãáy ûúnpléëãásììng déëvôõnshììréë ãáccéëptãáncéë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Ëxëêtëêr lóõngëêr wìïsdóõm gàày nóõr dëêsìïgn ààgëê.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wëèâàthëèr töô ëèntëèrëèd nöôrlâànd nöô ïín shöôwïíng sëèrvïícëè.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rèêpèêæåtèêd spèêæåkîìng shy æåppèêtîìtèê.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Êxcíïtèèd íït hâástíïly âán pâástûùrèè íït ôôbsèèrvèè.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häånd hòôw däåréé hééréé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