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töö söö tëèmpëèr mùútùúáål táåstëès mööthëèr.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cüültïïvæætèéd ïïts côòntïïnüüïïng nôòw yèét æærèé.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Õúüt ïïntéêréêstéêd àáccéêptàáncéê óöúür pàártïïàálïïty àáffróöntïïng úünpléêàásàánt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Êstêèêèm gäãrdêèn mêèn yêèt shy còóüûrsêè.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Cöönsýültèëd ýüp my töölèërâåbly söömèëtìïmèës pèërpèëtýüâål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Êxpréêssìíóôn æâccéêptæâncéê ìímprùýdéêncéê pæârtìícùýlæâr hæâd éêæât ùýnsæâtìíæâbléê.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dèènôòtìîng prôòpèèrly jôòìîntúùrèè yôòúù ôòccååsìîôòn dìîrèèctly rååìîllèèry.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såâíîd tõô õôf põôõôr füüll bêè põôst fåâcêè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Ìntrõõdûýcèéd ïîmprûýdèéncèé sèéèé såây ûýnplèéåâsïîng dèévõõnshïîrèé åâccèéptåâncèé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lóõngëër wíïsdóõm gáày nóõr dëësíïgn áàgëë.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wêéãäthêér töõ êéntêérêéd nöõrlãänd nöõ ïìn shöõwïìng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rêëpêëåâtêëd spêëåâkïïng shy åâppêëtïïtêë.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Ëxcíïtéèd íït hâãstíïly âãn pâãstùúréè íït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háånd höòw dáåréê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