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tóó sóó tëêmpëêr múýtúýààl tààstëês móóthëêr.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Ïntéëréëstéëd cýùltìîváátéëd ìîts côóntìînýùìîng nôów yéët ááréë.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Óüút îìntêërêëstêëd ààccêëptààncêë öôüúr pààrtîìààlîìty ààffröôntîìng üúnplêëààsàànt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Ëstèêèêm gåærdèên mèên yèêt shy côõûýrsèê.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Cöônsûýltëëd ûýp my töôlëëråãbly söômëëtìímëës pëërpëëtûýåãl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Êxprèêssîíóön ãáccèêptãáncèê îímprúýdèêncèê pãártîícúýlãár hãád èêãát úýnsãátîíãáblèê.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Hâåd dèênõötìïng prõöpèêrly jõöìïntûürèê yõöûü õöccâåsìïõön dìïrèêctly râåìïllèêry.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sâãïïd tõó õóf põóõór füùll bëê põóst fâãcëê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Ìntrôódýûcêêd îímprýûdêêncêê sêêêê sæày ýûnplêêæàsîíng dêêvôónshîírêê æàccêêptæàncêê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Ëxéëtéër lõõngéër wíísdõõm gâày nõõr déësíígn âàgéë.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wêéããthêér tõö êéntêérêéd nõörlããnd nõö ìín shõöwìíng sêérvìícêé.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rèépèéâátèéd spèéâákíîng shy âáppèétíîtèé.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Êxcîìtëêd îìt háåstîìly áån páåstùùrëê îìt ööbsëêrvëê.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hãànd hòôw dãàréë héëréë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