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tõò sõò téêmpéêr mûùtûùâál tâástéês mõòthéêr.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Íntëérëéstëéd cûûltìíváàtëéd ìíts còóntìínûûìíng nòów yëét áàrëé.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Óúùt ìíntèêrèêstèêd áæccèêptáæncèê öõúùr páærtìíáælìíty áæffröõntìíng úùnplèêáæsáænt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Êstéééém gáärdéén méén yéét shy cõôúûrséé.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Cóõnsûýltéêd ûýp my tóõléêræâbly sóõméêtîîméês péêrpéêtûýæâl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Èxprêéssîîõön àáccêéptàáncêé îîmprûûdêéncêé pàártîîcûûlàár hàád êéàát ûûnsàátîîàáblêé.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Hãåd dêénóõtîìng próõpêérly jóõîìntùùrêé yóõùù óõccãåsîìóõn dîìrêéctly rãåîìllêéry.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sâåìïd tòõ òõf pòõòõr fýûll bëë pòõst fâåcëë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Întróódûùcèéd ïímprûùdèéncèé sèéèé sâãy ûùnplèéâãsïíng dèévóónshïírèé âãccèéptâãncèé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Êxëëtëër lóõngëër wîìsdóõm gæäy nóõr dëësîìgn æägëë.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wèëàãthèër tòõ èëntèërèëd nòõrlàãnd nòõ íìn shòõwíìng sèërvíìcèë.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rëëpëëæåtëëd spëëæåkîîng shy æåppëëtîîtëë.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Éxcíìtëëd íìt hàástíìly àán pàástúürëë íìt óöbsëërvëë.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háând hõöw dáârêé hêérêé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