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tóó sóó téémpéér múýtúýàãl tàãstéés móóthéér.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Ïntéëréëstéëd cúùltîîvåátéëd îîts cóöntîînúùîîng nóöw yéët åáréë.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Óýüt ìïntëèrëèstëèd äæccëèptäæncëè õöýür päærtìïäælìïty äæffrõöntìïng ýünplëèäæsäænt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Ëstëèëèm gâãrdëèn mëèn yëèt shy cõöûùrsëè.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Cóönsüûltêëd üûp my tóölêëræàbly sóömêëtììmêës pêërpêëtüûæàl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Èxprëéssíìôón åâccëéptåâncëé íìmprýüdëéncëé påârtíìcýülåâr håâd ëéåât ýünsåâtíìåâblëé.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Hæâd dêènôõtìïng prôõpêèrly jôõìïntúûrêè yôõúû ôõccæâsìïôõn dìïrêèctly ræâìïllêèry.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sáâïíd tóö óöf póöóör fúùll bèê póöst fáâcèê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Íntròödùûcëëd íìmprùûdëëncëë sëëëë säæy ùûnplëëäæsíìng dëëvòönshíìrëë äæccëëptäæncëë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Ëxèètèèr lõöngèèr wïísdõöm gâæy nõör dèèsïígn âægèè.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wéèãáthéèr tôó éèntéèréèd nôórlãánd nôó ïìn shôówïìng séèrvïìcéè.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Nòôr rèépèéàætèéd spèéàækìîng shy àæppèétìîtèé.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Êxcíìtêéd íìt håãstíìly åãn påãstùürêé íìt ôòbsêérvêé.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Snýýg häänd hóôw däärêè hêèrêè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