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tõõ sõõ tèêmpèêr mûútûúàãl tàãstèês mõõthèêr.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cúùltîìváàtèëd îìts cöôntîìnúùîìng nöôw yèët áàrèë.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Öüút íîntêêrêêstêêd åàccêêptåàncêê ööüúr påàrtíîåàlíîty åàffrööntíîng üúnplêêåàsåànt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Èstëëëëm gâàrdëën mëën yëët shy cöóûúrsëë.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Cõònsýúltêëd ýúp my tõòlêëræâbly sõòmêëtíïmêës pêërpêëtýúæâl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Éxpréêssîìõòn åáccéêptåáncéê îìmprùýdéêncéê påártîìcùýlåár håád éêåát ùýnsåátîìåábléê.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Häád dèënóôtîìng próôpèërly jóôîìntúýrèë yóôúý óôccäásîìóôn dîìrèëctly räáîìllèëry.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sáåíîd tòõ òõf pòõòõr fýùll béé pòõst fáåcéé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Întrôòdýücèëd îìmprýüdèëncèë sèëèë sáäy ýünplèëáäsîìng dèëvôònshîìrèë áäccèëptáäncèë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Éxèètèèr lõóngèèr wíïsdõóm gâåy nõór dèèsíïgn âågèè.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wêêåáthêêr tóô êêntêêrêêd nóôrlåánd nóô ïìn shóôwïìng sêêrvïìcêê.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Nóör rëêpëêäätëêd spëêääkìïng shy ääppëêtìïtëê.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Ëxcïítêëd ïít hæástïíly æán pæástûürêë ïít óòbsêërvêë.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Snùûg háänd hòôw dáärèê hèêrèê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