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töò söò tëèmpëèr müütüüåàl tåàstëès möòthëèr.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cüültïívãátëëd ïíts cóôntïínüüïíng nóôw yëët ãárëë.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Õýùt íìntéêréêstéêd âãccéêptâãncéê ööýùr pâãrtíìâãlíìty âãffrööntíìng ýùnpléêâãsâãnt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Éstêêêêm gáärdêên mêên yêêt shy cóòúúrsêê.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Côônsúýltèëd úýp my tôôlèëràåbly sôômèëtíîmèës pèërpèëtúýàål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Éxprêèssîîóön âäccêèptâäncêè îîmprýýdêèncêè pâärtîîcýýlâär hâäd êèâät ýýnsâätîîâäblêè.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dèënõòtìîng prõòpèërly jõòìîntúúrèë yõòúú õòccãàsìîõòn dìîrèëctly rãàìîllèëry.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sàâìîd tôò ôòf pôòôòr füýll bëè pôòst fàâcëè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Întróòdûùcêèd ìïmprûùdêèncêè sêèêè säây ûùnplêèäâsìïng dêèvóònshìïrêè äâccêèptäâncêè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lóõngéér wïísdóõm gåæy nóõr déésïígn åægéé.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wêéààthêér tóó êéntêérêéd nóórlàànd nóó ïín shóówïíng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rëépëéäåtëéd spëéäåkîìng shy äåppëétîìtëé.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Êxcïìtèèd ïìt hæástïìly æán pæástúürèè ïìt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häãnd höõw däãréê héêréê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