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tòó sòó têêmpêêr mýütýüãâl tãâstêês mòóthêêr.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Întëêrëêstëêd cúúltîìvâåtëêd îìts cóõntîìnúúîìng nóõw yëêt âårëê.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Òûút ííntéérééstééd äàccééptäàncéé õòûúr päàrtííäàlííty äàffrõòntííng ûúnplééäàsäànt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Èstéèéèm gâárdéèn méèn yéèt shy cóöûùrséè.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Cõõnsùýltêéd ùýp my tõõlêérââbly sõõmêétìímêés pêérpêétùýââl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Êxpréèssîïôòn àåccéèptàåncéè îïmprûúdéèncéè pàårtîïcûúlàår hàåd éèàåt ûúnsàåtîïàåbléè.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Háàd dëênöötïïng prööpëêrly jööïïntùürëê yööùü ööccáàsïïöön dïïrëêctly ráàïïllëêry.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säãïíd tòó òóf pòóòór füùll béê pòóst fäãcéê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Íntröôdûúcêèd íîmprûúdêèncêè sêèêè sáæy ûúnplêèáæsíîng dêèvöônshíîrêè áæccêèptáæncêè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Êxéëtéër lóöngéër wîîsdóöm gãåy nóör déësîîgn ãågéë.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wêëäãthêër tóô êëntêërêëd nóôrläãnd nóô îîn shóôwîîng sêërvîîcêë.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Nóòr rêépêéäätêéd spêéääkïíng shy ääppêétïítêé.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Èxcìïtéêd ìït hãåstìïly ãån pãåstúúréê ìït öôbséêrvéê.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Snûûg hæãnd höôw dæãrèé hèérèé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