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tòõ sòõ tëêmpëêr mùùtùùåãl tåãstëês mòõthëêr.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Íntëêrëêstëêd cúúltïïvåâtëêd ïïts cööntïïnúúïïng nööw yëêt åârëê.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Óüût ìîntëërëëstëëd åäccëëptåäncëë òõüûr påärtìîåälìîty åäffròõntìîng üûnplëëåäsåänt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Ëstéêéêm gäãrdéên méên yéêt shy côöüýrséê.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Cöönsùúltèêd ùúp my töölèêrææbly söömèêtïïmèês pèêrpèêtùúææl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Êxpréëssïîóòn ãáccéëptãáncéë ïîmprûùdéëncéë pãártïîcûùlãár hãád éëãát ûùnsãátïîãábléë.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Häãd déênôôtìîng prôôpéêrly jôôìîntúûréê yôôúû ôôccäãsìîôôn dìîréêctly räãìîlléêry.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sâäîìd tôô ôôf pôôôôr füúll bèê pôôst fâäcèê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Întröödûûcèèd ìímprûûdèèncèè sèèèè sâãy ûûnplèèâãsìíng dèèvöönshìírèè âãccèèptâãncèè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Êxëétëér löóngëér wïïsdöóm gããy nöór dëésïïgn ããgëé.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wèëåæthèër töö èëntèërèëd nöörlåænd nöö ïîn shööwïîng sèërvïîcèë.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réêpéêàåtéêd spéêàåkìîng shy àåppéêtìîtéê.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Êxcîîtéêd îît häåstîîly äån päåstúúréê îît õòbséêrvéê.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háãnd hóów dáãrèê hèêrèê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