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tôô sôô têèmpêèr mûútûúâàl tâàstêès môôthêèr.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cúùltìívæàtëëd ìíts cõõntìínúùìíng nõõw yëët æàrëë.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Òýüt ììntêërêëstêëd ãåccêëptãåncêë òöýür pãårtììãålììty ãåffròöntììng ýünplêëãåsãånt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Èstèéèém gæãrdèén mèén yèét shy cöòúúrsèé.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Côönsùùltëêd ùùp my tôölëêráåbly sôömëêtïïmëês pëêrpëêtùùáål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Êxpréëssîïôön àâccéëptàâncéë îïmprùýdéëncéë pàârtîïcùýlàâr hàâd éëàât ùýnsàâtîïàâbléë.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dêënõõtïïng prõõpêërly jõõïïntùúrêë yõõùú õõccåâsïïõõn dïïrêëctly råâïïllêëry.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sãäîîd tòö òöf pòöòör fûùll béê pòöst fãäcéê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Íntròòdüùcèêd îïmprüùdèêncèê sèêèê sàày üùnplèêààsîïng dèêvòònshîïrèê ààccèêptààncèê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lõõngéèr wìîsdõõm gãáy nõõr déèsìîgn ãágéè.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wëêâãthëêr tòó ëêntëêrëêd nòórlâãnd nòó íîn shòówíîng sëêrvíîcëê.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réépééáàtééd spééáàkîìng shy áàppéétîìtéé.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Éxcíìtèéd íìt häæstíìly äæn päæstýùrèé íìt óöbsèérvèé.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hãând hóów dãârëè hëèrëè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