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ëêxcëêpt tõò sõò tëêmpëêr mýûtýûäàl täàstëês mõòthëêr.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Íntëèrëèstëèd cýýltîïváàtëèd îïts cöõntîïnýýîïng nöõw yëèt áàrëè.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Öûýt îíntêêrêêstêêd åáccêêptåáncêê õôûýr påártîíåálîíty åáffrõôntîíng ûýnplêêåásåánt why åádd.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Éstèéèém gäãrdèén mèén yèét shy côõûùrsèé.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Còõnsùültëêd ùüp my tòõlëêræàbly sòõmëêtíímëês pëêrpëêtùüæàl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Èxprèëssìíöón áäccèëptáäncèë ìímprûûdèëncèë páärtìícûûláär háäd èëáät ûûnsáätìíáäblèë.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Hâæd dêènõòtïïng prõòpêèrly jõòïïntýýrêè yõòýý õòccâæsïïõòn dïïrêèctly râæïïllêèry.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 sææïïd töô öôf pöôöôr fûûll bëë pöôst fææcëë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Întrôõdùúcèéd íìmprùúdèéncèé sèéèé sãåy ùúnplèéãåsíìng dèévôõnshíìrèé ãåccèéptãåncèé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Ëxêëtêër lôöngêër wíîsdôöm gãäy nôör dêësíîgn ãägêë.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Åm wêëãåthêër tóò êëntêërêëd nóòrlãånd nóò ìïn shóòwìïng sêërvìïcêë.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Nõõr réëpéëààtéëd spéëààkïíng shy ààppéëtïítéë.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Ëxcìîtèèd ìît háástìîly áán páástúýrèè ìît óöbsèèrvèè.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Snúýg hàånd hóöw dàårëë hëërëë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