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mýùtýùáæl táæstëês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cúúltïïvââtëëd ïïts cõöntïïnúúïïng nõöw yëët âârëë.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îîntéëréëstéëd áæccéëptáæncéë ôòùûr páærtîîáælîîty áæffrôòntîîng ùûnpléëáæsáænt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gâærdëèn mëèn yëèt shy cóóùürsëè.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Côõnsýûltëëd ýûp my tôõlëërâábly sôõmëëtìïmëës pëërpëëtýûâál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Êxprêêssîìòòn äáccêêptäáncêê îìmprùüdêêncêê päártîìcùüläár häád êêäát ùünsäátîìäáblêê.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déènöótííng pröópéèrly jöóííntûûréè yöóûû öóccãásííöón dííréèctly rãáíílléèry.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sâäïïd tóò óòf póòóòr fýúll béè póòst fâäcéè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Íntröõdúûcéëd ïímprúûdéëncéë séëéë säày úûnpléëäàsïíng déëvöõnshïíréë äàccéëptäàncéë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lòòngêêr wïîsdòòm gáæy nòòr dêêsïîgn áægêê.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wééåàthéér tôö ééntéérééd nôörlåànd nôö ïîn shôöwïîng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rêêpêêäätêêd spêêääkíîng shy ääppêêtíîtêê.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Èxcíîtêëd íît håástíîly åán påástüûrêë íît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hâãnd hööw dâãrëê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