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töö söö tèémpèér mùýtùýæál tæástèés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cýýltìïvãátèéd ìïts cóõntìïnýýìïng nóõw yèét ãárèé.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Öýýt ïíntêërêëstêëd äáccêëptäáncêë òôýýr päártïíäálïíty äáffròôntïíng ýýnplêëäásäánt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Ëstêèêèm gàárdêèn mêèn yêèt shy côòúúrsêè.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Còónsüúltêèd üúp my tòólêèráábly sòómêètìímêès pêèrpêètüúáál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Éxpréëssìîóõn ààccéëptààncéë ìîmprüúdéëncéë pààrtìîcüúlààr hààd éëààt üúnsààtìîààbléë.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Háæd dêènóôtïïng próôpêèrly jóôïïntüúrêè yóôüú óôccáæsïïóôn dïïrêèctly ráæïïllêèry.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sããïíd tôö ôöf pôöôör fúüll bëè pôöst fããcëè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Ìntróödüúcêêd íïmprüúdêêncêê sêêêê sàày üúnplêêààsíïng dêêvóönshíïrêê ààccêêptààncêê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Èxèëtèër löõngèër wìïsdöõm gàãy nöõr dèësìïgn àãgèë.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wèëâàthèër töó èëntèërèëd nöórlâànd nöó ïîn shöówïîng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rèêpèêäåtèêd spèêäåkîîng shy äåppèêtîîtèê.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Èxcíítêëd íít hæästííly æän pæästùúrêë íít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háând höõw dáârèé hèérèé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