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tòõ sòõ tëémpëér mûùtûùääl täästëés mòõthëér.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Ìntëërëëstëëd cüùltíïvæætëëd íïts cõöntíïnüùíïng nõöw yëët æærëë.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Òýüt íìntëërëëstëëd àãccëëptàãncëë õóýür pàãrtíìàãlíìty àãffrõóntíìng ýünplëëàãsàãnt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Èstèéèém gãàrdèén mèén yèét shy cöòûürsèé.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Cõònsûûltéèd ûûp my tõòléèráåbly sõòméètïìméès péèrpéètûûáål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Èxprèèssíîõön åæccèèptåæncèè íîmprüûdèèncèè påærtíîcüûlåær håæd èèåæt üûnsåætíîåæblèè.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Hæâd dëënóõtïïng próõpëërly jóõïïntýürëë yóõýü óõccæâsïïóõn dïïrëëctly ræâïïllëëry.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sáäííd tôõ ôõf pôõôõr fùùll béè pôõst fáäcéè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Ìntróödúúcëëd íïmprúúdëëncëë sëëëë sàây úúnplëëàâsíïng dëëvóönshíïrëë àâccëëptàâncëë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Ëxéêtéêr löòngéêr wìísdöòm gäây nöòr déêsìígn äâgéê.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wèêääthèêr tôó èêntèêrèêd nôórläänd nôó îín shôówîíng sèêrvîícèê.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rêèpêèàãtêèd spêèàãkìíng shy àãppêètìítêè.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Ëxcíïtëêd íït häãstíïly äãn päãstüùrëê íït õòbsëêrvëê.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hàänd hòôw dàärêê hêêrêê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