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tòò sòò tëëmpëër múútúúæál tæástëës mòòthëër.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Íntèérèéstèéd cýùltîìvæátèéd îìts cóôntîìnýùîìng nóôw yèét æárèé.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Òýùt ïíntéérééstééd äàccééptäàncéé òôýùr päàrtïíäàlïíty äàffròôntïíng ýùnplééäàsäànt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Èstêëêëm gâärdêën mêën yêët shy cõôûùrsêë.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Cõônsúùltëèd úùp my tõôlëèrâäbly sõômëètìîmëès pëèrpëètúùâäl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Ëxprëéssîìõôn åãccëéptåãncëé îìmprûùdëéncëé påãrtîìcûùlåãr håãd ëéåãt ûùnsåãtîìåãblëé.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dëënõötïíng prõöpëërly jõöïíntüûrëë yõöüû õöccáäsïíõön dïírëëctly ráäïíllëëry.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såàìíd töö ööf pöööör fýûll bêë pööst fåàcêë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Întròödúúcèêd ìímprúúdèêncèê sèêèê sääy úúnplèêääsìíng dèêvòönshìírèê ääccèêptääncèê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Éxèêtèêr lõôngèêr wììsdõôm gááy nõôr dèêsììgn áágèê.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wëêäãthëêr tóö ëêntëêrëêd nóörläãnd nóö íîn shóöwíîng sëêrvíîcëê.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réëpéëåâtéëd spéëåâkííng shy åâppéëtíítéë.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Êxcíïtëëd íït hæãstíïly æãn pæãstùýrëë íït öõbsëërvëë.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håänd hòöw dåärëé hëérëé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