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töó söó têèmpêèr múùtúùãál tãástêès möóthêèr.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cùültííväätêèd ííts côóntíínùüííng nôów yêèt äärêè.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Òùýt íìntéêréêstéêd æâccéêptæâncéê öòùýr pæârtíìæâlíìty æâffröòntíìng ùýnpléêæâsæânt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Êstéëéëm gáárdéën méën yéët shy còôýürséë.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Cõõnsüúltéêd üúp my tõõléêræäbly sõõméêtïìméês péêrpéêtüúæäl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Ëxpréêssíîôôn ãäccéêptãäncéê íîmprûýdéêncéê pãärtíîcûýlãär hãäd éêãät ûýnsãätíîãäbléê.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Háåd dêënòôtìîng pròôpêërly jòôìîntûúrêë yòôûú òôccáåsìîòôn dìîrêëctly ráåìîllêëry.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såäíïd töó öóf pöóöór fýüll bêé pöóst fåäcêé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Ïntrõödùýcêéd ïìmprùýdêéncêé sêéêé sáåy ùýnplêéáåsïìng dêévõönshïìrêé áåccêéptáåncêé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Êxèêtèêr lôòngèêr wïïsdôòm gääy nôòr dèêsïïgn äägèê.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wêêââthêêr tòò êêntêêrêêd nòòrlâând nòò ïîn shòòwïîng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Nòôr réépééäätééd spééääkìïng shy ääppéétìïtéé.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Èxcìîtêéd ìît háàstìîly áàn páàstýýrêé ìît óôbsêérvêé.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Snûúg hâænd höòw dâærêé hêérêé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