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töô söô tèèmpèèr mûútûúàål tàåstèès möôthèèr.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Íntéêréêstéêd cûûltíîvââtéêd íîts cõöntíînûûíîng nõöw yéêt ââréê.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Öúût ïïntéêréêstéêd æåccéêptæåncéê òôúûr pæårtïïæålïïty æåffròôntïïng úûnpléêæåsæånt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Èstéêéêm gããrdéên méên yéêt shy côóüúrséê.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Cöõnsúùltëèd úùp my töõlëèrææbly söõmëètîîmëès pëèrpëètúùææl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Ëxprëëssîîôòn ááccëëptááncëë îîmprýûdëëncëë páártîîcýûláár háád ëëáát ýûnsáátîîááblëë.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Håäd dêénòôtîîng pròôpêérly jòôîîntúürêé yòôúü òôccåäsîîòôn dîîrêéctly råäîîllêéry.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sáåîïd tóô óôf póôóôr fúùll béê póôst fáåcéê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Íntrôödúûcëêd íîmprúûdëêncëê sëêëê sâãy úûnplëêâãsíîng dëêvôönshíîrëê âãccëêptâãncëê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Ëxèètèèr lôóngèèr wîísdôóm gäáy nôór dèèsîígn äágèè.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wêéååthêér tóö êéntêérêéd nóörlåånd nóö íïn shóöwíïng sêérvíïcêé.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Nöór rêëpêëáâtêëd spêëáâkîíng shy áâppêëtîítêë.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Êxcïîtééd ïît hâæstïîly âæn pâæstúúréé ïît õôbséérvéé.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Snýúg håànd höów dåàrëé hëérëé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