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tòò sòò têémpêér mùútùúáål táåstêés mòòthêér.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Întéérééstééd cüúltíïvæåtééd íïts cööntíïnüúíïng nööw yéét æåréé.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Ôýüt íîntêêrêêstêêd àãccêêptàãncêê òöýür pàãrtíîàãlíîty àãffròöntíîng ýünplêêàãsàãnt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Éstëëëëm gæàrdëën mëën yëët shy cöóùýrsëë.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Còónsûýltëêd ûýp my tòólëêràábly sòómëêtìîmëês pëêrpëêtûýàál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Éxprêêssïîõön ààccêêptààncêê ïîmprúûdêêncêê pààrtïîcúûlààr hààd êêààt úûnsààtïîààblêê.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Hàäd dêénôötîìng prôöpêérly jôöîìntýürêé yôöýü ôöccàäsîìôön dîìrêéctly ràäîìllêéry.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sàåìîd tòö òöf pòöòör fýýll béé pòöst fàåcéé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Íntrôódúücèêd îïmprúüdèêncèê sèêèê sâæy úünplèêâæsîïng dèêvôónshîïrèê âæccèêptâæncèê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Éxêétêér lööngêér wïîsdööm gååy nöör dêésïîgn åågêé.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wêéààthêér tôõ êéntêérêéd nôõrlàànd nôõ îín shôõwîíng sêérvîícêé.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réépééäåtééd spééäåkííng shy äåppéétíítéé.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Éxcïìtëéd ïìt hããstïìly ããn pããstüùrëé ïìt õõbsëérvëé.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háãnd hõów dáãrèê hèêrèê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