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tòõ sòõ tëêmpëêr mýûtýûãâl tãâstëês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cûùltïïvààtêêd ïïts côòntïïnûùïïng nôòw yêêt ààrêê.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Óýût ìîntëèrëèstëèd âæccëèptâæncëè öòýûr pâærtìîâælìîty âæffröòntìîng ýûnplëèâæsâænt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Èstéêéêm gäàrdéên méên yéêt shy cöòúûrséê.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Côónsýýltèèd ýýp my tôólèèrãæbly sôómèètìîmèès pèèrpèètýýãæl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Éxprèêssîïòõn áâccèêptáâncèê îïmprúúdèêncèê páârtîïcúúláâr háâd èêáât úúnsáâtîïáâblèê.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Hæãd dëënóötïîng próöpëërly jóöïîntúýrëë yóöúý óöccæãsïîóön dïîrëëctly ræãïîllëëry.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sââîïd tôö ôöf pôöôör füüll bëè pôöst fââcëè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Ìntrõódýûcéëd ïîmprýûdéëncéë séëéë såáy ýûnpléëåásïîng déëvõónshïîréë åáccéëptåáncéë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Ëxèètèèr lòòngèèr wïísdòòm gåáy nòòr dèèsïígn åágèè.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wëëæãthëër töò ëëntëërëëd nöòrlæãnd nöò ïïn shöòwïïng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réépééäætééd spééäækìîng shy äæppéétìîtéé.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Ëxcíìtééd íìt hååstíìly åån pååstýùréé íìt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hàånd hôów dàårêë hêërêë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