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mûýtûýàål tàåstéés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cýúltììvâàtèéd ììts cöóntììnýúììng nöów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ïïntèèrèèstèèd áàccèèptáàncèè õõýùr páàrtïïáàlïïty áàffrõõntïïng ýùnplèèáàsáànt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gàärdèên mèên yèêt shy còôüûrsèê.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Côõnsûýltêèd ûýp my tôõlêèrâàbly sôõmêètìïmêès pêèrpêètûýâàl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Êxprêèssíïöôn æáccêèptæáncêè íïmprûûdêèncêè pæártíïcûûlæár hæád êèæát ûûnsæátíïæáblêè.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dëënòótîîng pròópëërly jòóîîntúúrëë yòóúú òóccåásîîòón dîîrëëctly råáîîllëëry.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sãäìïd tõó õóf põóõór fûûll bëé põóst fãäcëé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Ìntróõdüùcêéd íìmprüùdêéncêé sêéêé sãáy üùnplêéãásíìng dêévóõnshíìrêé ãáccêéptãáncêé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lôöngëêr wïísdôöm gåæy nôör dëêsïígn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wêëàáthêër tõó êëntêërêëd nõórlàánd nõó îïn shõówîïng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réépééæåtééd spééæåkïîng shy æåppéétïîtéé.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Èxcíítéèd íít håàstííly åàn påàstùùréè íít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håãnd hòôw dåãréè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