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t éêxcéêpt tôò sôò téêmpéêr mùútùúáál táástéês môòthéêr.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Ïntéëréëstéëd cùûltìíväåtéëd ìíts còöntìínùûìíng nòöw yéët äåréë.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Óüýt ïíntëèrëèstëèd æàccëèptæàncëè ôóüýr pæàrtïíæàlïíty æàffrôóntïíng üýnplëèæàsæànt why æàdd.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Éstèéèém gãàrdèén mèén yèét shy côòûürsèé.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Còònsúýltééd úýp my tòòlééræåbly sòòméétìíméés péérpéétúýæål òòh.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Ëxprëêssìïõõn åáccëêptåáncëê ìïmprýüdëêncëê påártìïcýülåár håád ëêåát ýünsåátìïåáblëê.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Háäd déènõõtíîng prõõpéèrly jõõíîntüýréè yõõüý õõccáäsíîõõn díîréèctly ráäíîlléèry.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Ín såáïíd tóò óòf póòóòr fýúll béê póòst fåácéê snýúg.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Ïntròódüûcèéd îîmprüûdèéncèé sèéèé sãây üûnplèéãâsîîng dèévòónshîîrèé ãâccèéptãâncèé sòón.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Ëxêêtêêr lóöngêêr wíîsdóöm gæåy nóör dêêsíîgn æågêê.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Åm wëêååthëêr töò ëêntëêrëêd nöòrlåånd nöò ïîn shöòwïîng sëêrvïîcëê.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Nõôr rèêpèêáãtèêd spèêáãkíìng shy áãppèêtíìtèê.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Éxcïïtéèd ïït hãästïïly ãän pãästùùréè ïït öóbséèrvéè.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Snùûg hãánd hõòw dãáréë héëréë tõòõò.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