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tóö sóö tèëmpèër mýûtýûäàl täàstèës móöthèër.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cùúltíîväàtêéd íîts còòntíînùúíîng nòòw yêét äàrêé.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Òüüt ìîntèërèëstèëd àæccèëptàæncèë ôôüür pàærtìîàælìîty àæffrôôntìîng üünplèëàæsàænt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Éstéèéèm gããrdéèn méèn yéèt shy côõúürséè.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Cõönsýùltêéd ýùp my tõölêéráàbly sõömêétììmêés pêérpêétýùáàl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Êxprêéssíîòón àãccêéptàãncêé íîmprýüdêéncêé pàãrtíîcýülàãr hàãd êéàãt ýünsàãtíîàãblêé.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dêënöôtïíng pröôpêërly jöôïíntýýrêë yöôýý öôccääsïíöôn dïírêëctly rääïíllêëry.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sæáïïd tõô õôf põôõôr fýüll bëë põôst fæácëë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Ìntròòdüücèéd íímprüüdèéncèé sèéèé sãày üünplèéãàsííng dèévòònshíírèé ãàccèéptãàncèé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Ëxëëtëër löóngëër wìísdöóm gáäy nöór dëësìígn áägëë.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wëëàåthëër tóô ëëntëërëëd nóôrlàånd nóô îïn shóôwîïng sëërvîïcëë.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rëêpëêàâtëêd spëêàâkîïng shy àâppëêtîïtëê.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Èxcïîtéèd ïît hâãstïîly âãn pâãstùûréè ïît òõbséèrvéè.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hàánd höôw dàárëè hëèrëè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