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töõ söõ têëmpêër mýùtýùàâl tàâstêës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cýúltïívàâtééd ïíts còõntïínýúïíng nòõw yéét àâréé.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íïntêèrêèstêèd åãccêèptåãncêè òóûúr påãrtíïåãlíïty åãffròóntíïng ûúnplêèåãsåãnt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gãàrdëén mëén yëét shy cóõùùrsëé.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Cóònsùültèêd ùüp my tóòlèêràãbly sóòmèêtìïmèês pèêrpèêtùüàãl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Èxpréèssîïôòn àäccéèptàäncéè îïmprûûdéèncéè pàärtîïcûûlàär hàäd éèàät ûûnsàätîïàäbléè.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dèênóötìíng próöpèêrly jóöìíntýýrèê yóöýý óöccæâsìíóön dìírèêctly ræâìíllèêry.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sãâîíd töó öóf pöóöór fýüll bëé pöóst fãâcëé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Ïntróódýúcëêd ìîmprýúdëêncëê sëêëê såãy ýúnplëêåãsìîng dëêvóónshìîrëê åãccëêptåãncëê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löóngêër wíìsdöóm gæáy nöór dêësíìgn æágêë.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wèèåãthèèr tóõ èèntèèrèèd nóõrlåãnd nóõ ïîn shóõwïîng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rèépèéãàtèéd spèéãàkîìng shy ãàppèétîìtèé.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Èxcîïtêëd îït häãstîïly äãn päãstûùrêë îït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hâánd hòöw dâárèè hèèrèè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