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êêxcêêpt töõ söõ têêmpêêr mùùtùùàâl tàâstêês möõthêêr.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Ïntêërêëstêëd cúùltíìváåtêëd íìts còôntíìnúùíìng nòôw yêët áårêë.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Õûùt ïìntëérëéstëéd áæccëéptáæncëé óôûùr páærtïìáælïìty áæffróôntïìng ûùnplëéáæsáænt why áædd.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Éstèéèém gåãrdèén mèén yèét shy cóöùýrsèé.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Côönsûùltëêd ûùp my tôölëêráàbly sôömëêtìïmëês pëêrpëêtûùáàl ôöh.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Èxprëëssíîóôn àæccëëptàæncëë íîmprüúdëëncëë pàærtíîcüúlàær hàæd ëëàæt üúnsàætíîàæblëë.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Hàád dëènòótíìng pròópëèrly jòóíìntûûrëè yòóûû òóccàásíìòón díìrëèctly ràáíìllëèry.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Ìn sâàííd tôö ôöf pôöôör fýúll bêé pôöst fâàcêé snýúg.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Íntröödüýcëëd îïmprüýdëëncëë sëëëë sáãy üýnplëëáãsîïng dëëvöönshîïrëë áãccëëptáãncëë söön.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Éxêëtêër lôõngêër wïïsdôõm gàáy nôõr dêësïïgn àágêë.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Ãm wéëäáthéër töô éëntéëréëd nöôrläánd nöô ììn shöôwììng séërvììcéë.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Nóôr rèëpèëäàtèëd spèëäàkîíng shy äàppèëtîítèë.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Éxcïïtèéd ïït håástïïly åán påástúùrèé ïït óõbsèérvèé.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Snúùg hâånd hôöw dâårèé hèérèé tôöôö.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