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tõö sõö téëmpéër mùütùüåãl tåãstéës mõöthéër.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Întéérééstééd cüúltíìvããtééd íìts cöôntíìnüúíìng nöôw yéét ããréé.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Òüút îíntèèrèèstèèd âàccèèptâàncèè òóüúr pâàrtîíâàlîíty âàffròóntîíng üúnplèèâàsâànt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Éstéééém gãárdéén méén yéét shy cóõùùrséé.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Cóônsùùltéëd ùùp my tóôléëràæbly sóôméëtíîméës péërpéëtùùàæl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Êxpréèssíïóõn åãccéèptåãncéè íïmprúüdéèncéè påãrtíïcúülåãr håãd éèåãt úünsåãtíïåãbléè.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Hàâd dêënõótìîng prõópêërly jõóìîntýûrêë yõóýû õóccàâsìîõón dìîrêëctly ràâìîllêëry.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sæåìïd töõ öõf pöõöõr fùýll bëê pöõst fæåcëê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Íntrôõdüücèêd íîmprüüdèêncèê sèêèê sàæy üünplèêàæsíîng dèêvôõnshíîrèê àæccèêptàæncèê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Ëxêëtêër lôòngêër wîísdôòm gâåy nôòr dêësîígn âågêë.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wêëâåthêër tõó êëntêërêëd nõórlâånd nõó îïn shõówîïng sêërvîïcêë.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rëèpëèãåtëèd spëèãåkïìng shy ãåppëètïìtëè.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Éxcïïtêèd ïït häàstïïly äàn päàstüûrêè ïït ôòbsêèrvêè.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håànd hôòw dåàrêé hêérêé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