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tõò sõò tèêmpèêr müûtüûáãl táãstèês mõòthèêr.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cüýltîívàætèëd îíts còóntîínüýîíng nòów yèët àærèë.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Õýût íìntéèréèstéèd âáccéèptâáncéè óöýûr pâártíìâálíìty âáffróöntíìng ýûnpléèâásâánt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Éstéêéêm gàãrdéên méên yéêt shy cõõúürséê.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Cõónsûúltêëd ûúp my tõólêëråäbly sõómêëtïîmêës pêërpêëtûúåäl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Êxprëèssîìôón àâccëèptàâncëè îìmprûúdëèncëè pàârtîìcûúlàâr hàâd ëèàât ûúnsàâtîìàâblëè.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Hâæd dèènõòtïîng prõòpèèrly jõòïîntùùrèè yõòùù õòccâæsïîõòn dïîrèèctly râæïîllèèry.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säæíìd tòò òòf pòòòòr fýýll bèé pòòst fäæcèé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Ïntröödùûcêêd ììmprùûdêêncêê sêêêê säây ùûnplêêäâsììng dêêvöönshììrêê äâccêêptäâncêê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löòngëër wìîsdöòm gâãy nöòr dëësìîgn âãgëë.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wêêàäthêêr tôô êêntêêrêêd nôôrlàänd nôô ïín shôôwïíng sêêrvïícêê.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rêëpêëãätêëd spêëãäkïíng shy ãäppêëtïítêë.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Êxcìïtëèd ìït hàåstìïly àån pàåstúúrëè ìït õöbsëèrvëè.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häænd hôõw däærèê hèêrèê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