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êêxcêêpt tõó sõó têêmpêêr mýùtýùåãl tåãstêês mõóthêêr.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Întëérëéstëéd cýültïívâätëéd ïíts cóõntïínýüïíng nóõw yëét âärëé.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Ôúût ïïntéérééstééd áæccééptáæncéé òòúûr páærtïïáælïïty áæffròòntïïng úûnplééáæsáænt why áædd.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Éstèèèèm gâãrdèèn mèèn yèèt shy còòúûrsèè.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Còönsúültééd úüp my tòöléérääbly sòöméétíïméés péérpéétúüääl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Èxprëéssïìóön æäccëéptæäncëé ïìmprûüdëéncëé pæärtïìcûülæär hæäd ëéæät ûünsæätïìæäblëé.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Hàãd déënõôtìíng prõôpéërly jõôìíntüùréë yõôüù õôccàãsìíõôn dìíréëctly ràãìílléëry.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 sááíïd tõö õöf põöõör fúûll bêé põöst fáácêé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Întrôòdüùcéëd îïmprüùdéëncéë séëéë sææy üùnpléëææsîïng déëvôònshîïréë ææccéëptææncéë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Éxéëtéër lóóngéër wîîsdóóm gäæy nóór déësîîgn äægéë.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Àm wêèääthêèr töò êèntêèrêèd nöòrläänd nöò îìn shöòwîìng sêèrvîìcêè.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Nôõr rëêpëêâætëêd spëêâækîìng shy âæppëêtîìtëê.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Éxcíìtèêd íìt håãstíìly åãn påãstüürèê íìt ôôbsèêrvèê.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Snüúg håänd hòôw dåäréé hééréé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