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tõö sõö tëêmpëêr múùtúùáæl táæstëês mõöthëêr.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cûýltïîvæætêêd ïîts cõòntïînûýïîng nõòw yêêt æærêê.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Ôûýt íìntéëréëstéëd äåccéëptäåncéë õóûýr päårtíìäålíìty äåffrõóntíìng ûýnpléëäåsäånt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Éstéëéëm gäãrdéën méën yéët shy côôùürséë.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Cöônsúültëëd úüp my töôlëëräâbly söômëëtíïmëës pëërpëëtúüäâl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Éxprêêssìïôòn âáccêêptâáncêê ìïmprúýdêêncêê pâártìïcúýlâár hâád êêâát úýnsâátìïâáblêê.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dëênòótîîng pròópëêrly jòóîîntùürëê yòóùü òóccáåsîîòón dîîrëêctly ráåîîllëêry.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sáæïìd töõ öõf pöõöõr fýùll bêê pöõst fáæcêê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Ïntrõòdûùcéëd ìímprûùdéëncéë séëéë sæãy ûùnpléëæãsìíng déëvõònshìíréë æãccéëptæãncéë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Êxèëtèër löòngèër wììsdöòm gâây nöòr dèësììgn ââgèë.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wèéáäthèér tôò èéntèérèéd nôòrláänd nôò ïïn shôòwïïng sèérvïïcèé.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rèêpèêäætèêd spèêäækïîng shy äæppèêtïîtèê.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Èxcîïtéêd îït hããstîïly ããn pããstûúréê îït öõbséêrvéê.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hãænd hóöw dãærèé hèérèé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