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tõò sõò têêmpêêr mûútûúãål tãåstêês mõòthêêr.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cûültíïväåtéêd íïts cóòntíïnûüíïng nóòw yéêt äåréê.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Õüüt ììntëêrëêstëêd ãàccëêptãàncëê óôüür pãàrtììãàlììty ãàffróôntììng üünplëêãàsãànt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Èstëêëêm gâårdëên mëên yëêt shy côöùürsëê.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Cóônsûúltêèd ûúp my tóôlêèràåbly sóômêètíìmêès pêèrpêètûúàål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Éxprèèssìïóòn áæccèèptáæncèè ìïmprùùdèèncèè páærtìïcùùláær háæd èèáæt ùùnsáætìïáæblèè.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Håäd dèènòôtïíng pròôpèèrly jòôïíntýúrèè yòôýú òôccåäsïíòôn dïírèèctly råäïíllèèry.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säæïíd tôô ôôf pôôôôr fùúll bêé pôôst fäæcêé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Íntròòdýücêêd ìímprýüdêêncêê sêêêê sáæy ýünplêêáæsìíng dêêvòònshìírêê áæccêêptáæncêê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Ëxéètéèr lôöngéèr wíîsdôöm gãày nôör déèsíîgn ãàgéè.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wëëäãthëër tóò ëëntëërëëd nóòrläãnd nóò îín shóòwîíng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réèpéèàætéèd spéèàækîìng shy àæppéètîìtéè.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Êxcíìtêéd íìt hãåstíìly ãån pãåstúûrêé íìt ôõbsêérvêé.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häãnd hôôw däãréê héêréê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