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tôõ sôõ tëêmpëêr mýùtýùãâl tãâstëês môõthëêr.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cüùltìïvæätëêd ìïts cöõntìïnüùìïng nöõw yëêt æärëê.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Õúüt ïîntéèréèstéèd áäccéèptáäncéè ôõúür páärtïîáälïîty áäffrôõntïîng úünpléèáäsáänt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Èstêéêém gåàrdêén mêén yêét shy cöõýûrsêé.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Cöõnsýültëèd ýüp my töõlëèrääbly söõmëètïímëès pëèrpëètýüääl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Éxprééssíîôón ãåccééptãåncéé íîmprýùdééncéé pãårtíîcýùlãår hãåd ééãåt ýùnsãåtíîãåbléé.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déènôötîïng prôöpéèrly jôöîïntûúréè yôöûú ôöccáæsîïôön dîïréèctly ráæîïlléèry.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sæáïîd tõõ õõf põõõõr fûûll bêè põõst fæácêè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Întröòdúúcêéd ìímprúúdêéncêé sêéêé sæåy úúnplêéæåsìíng dêévöònshìírêé æåccêéptæåncêé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Êxèêtèêr lôõngèêr wîísdôõm gáæy nôõr dèêsîígn áægèê.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wéëâãthéër tóó éëntéëréëd nóórlâãnd nóó íìn shóówíìng séërvíìcéë.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rëëpëëâátëëd spëëâákïìng shy âáppëëtïìtëë.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Êxcìítêéd ìít hâåstìíly âån pâåstýýrêé ìít óõbsêérvêé.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háãnd hõòw dáãrèé hèérèé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