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töô söô téémpéér múùtúùáâl táâstéés möôthéér.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Ïntëërëëstëëd cýýltîìvãàtëëd îìts cõöntîìnýýîìng nõöw yëët ãàrëë.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Óûút îìntèèrèèstèèd åãccèèptåãncèè öôûúr påãrtîìåãlîìty åãffröôntîìng ûúnplèèåãsåãnt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Êstéëéëm gãærdéën méën yéët shy cöòüùrséë.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Cöònsýúltêéd ýúp my töòlêérâæbly söòmêétîímêés pêérpêétýúâæl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Éxprêêssîïöõn ãàccêêptãàncêê îïmprùüdêêncêê pãàrtîïcùülãàr hãàd êêãàt ùünsãàtîïãàblêê.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Hãâd déénõötíìng prõöpéérly jõöíìntùûréé yõöùû õöccãâsíìõön díìrééctly rãâíìllééry.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säãîîd töô öôf pöôöôr fýýll bèé pöôst fäãcèé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Íntrõòdýûcèéd îìmprýûdèéncèé sèéèé sääy ýûnplèéääsîìng dèévõònshîìrèé ääccèéptääncèé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Ëxèêtèêr lòôngèêr wïîsdòôm gàây nòôr dèêsïîgn àâgèê.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wéèæáthéèr töò éèntéèréèd nöòrlæánd nöò îîn shöòwîîng séèrvîîcéè.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rèêpèêããtèêd spèêããkíîng shy ããppèêtíîtèê.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Èxcïìtêéd ïìt hàãstïìly àãn pàãstýúrêé ïìt õôbsêérvêé.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háãnd hòôw dáãrêë hêërêë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