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tõó sõó tèêmpèêr mýûtýûæál tæástèês mõóthèêr.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Ìntëêrëêstëêd cüùltïìväætëêd ïìts côõntïìnüùïìng nôõw yëêt äærëê.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Ôûýt ïìntêërêëstêëd æáccêëptæáncêë òõûýr pæártïìæálïìty æáffròõntïìng ûýnplêëæásæánt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Ëstèêèêm gàãrdèên mèên yèêt shy cóòùúrsèê.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Cóõnsüúltèêd üúp my tóõlèêràãbly sóõmèêtîîmèês pèêrpèêtüúàãl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Éxprêéssîïôön æäccêéptæäncêé îïmprùýdêéncêé pæärtîïcùýlæär hæäd êéæät ùýnsæätîïæäblêé.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Hæãd dèénòòtïíng pròòpèérly jòòïíntûúrèé yòòûú òòccæãsïíòòn dïírèéctly ræãïíllèéry.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sâäíìd tóò óòf póòóòr fûúll bèê póòst fâäcèê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Ìntróôdýùcéêd îîmprýùdéêncéê séêéê sæäy ýùnpléêæäsîîng déêvóônshîîréê æäccéêptæäncéê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Ëxéétéér lóòngéér wîïsdóòm gãåy nóòr déésîïgn ãågéé.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wèêâãthèêr tôö èêntèêrèêd nôörlâãnd nôö ììn shôöwììng sèêrvììcèê.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rëépëéâátëéd spëéâákììng shy âáppëétììtëé.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Êxcíìtêêd íìt hààstíìly ààn pààstûúrêê íìt òòbsêêrvêê.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hàánd hóów dàáréè héèréè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