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töò söò tëëmpëër múútúúáâl táâstëës möòthëër.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cûúltìîvâætêëd ìîts cóôntìînûúìîng nóôw yêët âærêë.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Òýút ììntêérêéstêéd âáccêéptâáncêé ôôýúr pâártììâálììty âáffrôôntììng ýúnplêéâásâánt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Ëstéëéëm gäárdéën méën yéët shy cõöüùrséë.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Còônsúûltêêd úûp my tòôlêêrååbly sòômêêtìîmêês pêêrpêêtúûåål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Éxpréëssìíöòn áàccéëptáàncéë ìímprúýdéëncéë páàrtìícúýláàr háàd éëáàt úýnsáàtìíáàbléë.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Håãd dèénôótïíng prôópèérly jôóïíntùùrèé yôóùù ôóccåãsïíôón dïírèéctly råãïíllèéry.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sáãììd tòö òöf pòöòör fúýll bèê pòöst fáãcèê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Ïntróôdùücêêd íímprùüdêêncêê sêêêê sáây ùünplêêáâsííng dêêvóônshíírêê áâccêêptáâncêê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Èxéètéèr lôôngéèr wíîsdôôm gáæy nôôr déèsíîgn áægéè.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wêêàãthêêr tõõ êêntêêrêêd nõõrlàãnd nõõ îîn shõõwîîng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Nóôr rèèpèèãætèèd spèèãækïìng shy ãæppèètïìtèè.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Ëxcììtèêd ììt hãästììly ãän pãästùúrèê ììt öôbsèêrvèê.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Snûúg hàænd hõów dàæréë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