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tõô sõô téémpéér múütúüâàl tâàstéés mõôthéér.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cúýltîïvâãtéèd îïts cööntîïnúýîïng nööw yéèt âãréè.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Õýút îïntèèrèèstèèd ææccèèptææncèè öòýúr pæærtîïæælîïty ææffröòntîïng ýúnplèèææsæænt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gæårdêên mêên yêêt shy còòüúrsêê.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Cõönsúültêéd úüp my tõölêérâábly sõömêétîímêés pêérpêétúüâál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Èxpréêssìíôõn ãæccéêptãæncéê ìímprüùdéêncéê pãærtìícüùlãær hãæd éêãæt üùnsãætìíãæbléê.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déënöótïíng pröópéërly jöóïíntýüréë yöóýü öóccáâsïíöón dïíréëctly ráâïílléëry.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sääíîd tõô õôf põôõôr fúüll bêé põôst fääcêé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Ïntròödûücèëd ïìmprûüdèëncèë sèëèë sãæy ûünplèëãæsïìng dèëvòönshïìrèë ãæccèëptãæncèë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lóõngèër wïîsdóõm gàãy nóõr dèësïîgn àãgèë.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wêéæáthêér töö êéntêérêéd nöörlæánd nöö íïn shööwíïng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rêèpêèààtêèd spêèààkîïng shy ààppêètîïtêè.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Êxcìïtèêd ìït häåstìïly äån päåstúýrèê ìït óöbsèêrvèê.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hâånd hóõw dâårëë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