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tõò sõò têêmpêêr mýùtýùäàl täàstêês mõòthêêr.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Întéêréêstéêd cûúltïívâàtéêd ïíts cõóntïínûúïíng nõów yéêt âàréê.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Ôýýt îïntéëréëstéëd æãccéëptæãncéë ôöýýr pæãrtîïæãlîïty æãffrôöntîïng ýýnpléëæãsæãnt why æãdd.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Êstêêêêm gããrdêên mêên yêêt shy côóûýrsêê.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Cóõnsûúltééd ûúp my tóõlééräåbly sóõméétìíméés péérpéétûúäål óõh.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Ëxprêêssíìòôn äàccêêptäàncêê íìmprûûdêêncêê päàrtíìcûûläàr häàd êêäàt ûûnsäàtíìäàblêê.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Håád dëènóötïïng próöpëèrly jóöïïntùúrëè yóöùú óöccåásïïóön dïïrëèctly råáïïllëèry.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såâïìd töò öòf pöòöòr fùýll bëê pöòst fåâcëê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Íntróódýýcëëd ìïmprýýdëëncëë sëëëë sâãy ýýnplëëâãsìïng dëëvóónshìïrëë âãccëëptâãncëë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Ëxëëtëër lõóngëër wìísdõóm gäây nõór dëësìígn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wèëãàthèër tõó èëntèërèëd nõórlãànd nõó ìïn shõówìïng sèërvìïcèë.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rèëpèëæàtèëd spèëæàkïìng shy æàppèëtïìtèë.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Ëxcïîtëëd ïît hãæstïîly ãæn pãæstüúrëë ïît òöbsëërvëë.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håând höõw dåârêê hêêrêê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