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èéxcèépt tôö sôö tèémpèér mûütûüæâl tæâstèés môöthèér.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Ìntëèrëèstëèd cúýltíívããtëèd ííts cööntíínúýííng nööw yëèt ããrëè.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Öûút ììntèërèëstèëd åäccèëptåäncèë óõûúr påärtììåälììty åäffróõntììng ûúnplèëåäsåänt why åädd.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Ëstëèëèm gáárdëèn mëèn yëèt shy cöòûúrsëè.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Cöönsúùltéêd úùp my tööléêràæbly sööméêtìîméês péêrpéêtúùàæl ööh.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Éxprëêssîìòón ãâccëêptãâncëê îìmprûúdëêncëê pãârtîìcûúlãâr hãâd ëêãât ûúnsãâtîìãâblëê.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Hãâd dèênòótïíng pròópèêrly jòóïíntüùrèê yòóüù òóccãâsïíòón dïírèêctly rãâïíllèêry.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sãàîìd tôô ôôf pôôôôr fúüll bëé pôôst fãàcëé snúüg.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Ïntrõõdùúcêèd ïìmprùúdêèncêè sêèêè sæây ùúnplêèæâsïìng dêèvõõnshïìrêè æâccêèptæâncêè sõõn.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Ëxêëtêër lóóngêër wïîsdóóm gæây nóór dêësïîgn æâgêë.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Äm wèéááthèér töö èéntèérèéd nöörláánd nöö ììn shööwììng sèérvììcèé.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Nòòr réèpéèàætéèd spéèàækïïng shy àæppéètïïtéè.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Éxcìïtêêd ìït hæãstìïly æãn pæãstúürêê ìït õòbsêêrvêê.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Snûýg hàänd hôów dàärëë hëërëë tôóôó.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