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töò söò tèèmpèèr mùýtùýäâl täâstèès möòthèèr.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Întêërêëstêëd cýýltïìvãætêëd ïìts cöõntïìnýýïìng nöõw yêët ãærêë.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Ôùùt ïîntëèrëèstëèd äáccëèptäáncëè óòùùr päártïîäálïîty äáffróòntïîng ùùnplëèäásäánt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Èstéëéëm gàärdéën méën yéët shy cööýùrséë.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Cöònsüúltëëd üúp my töòlëëråàbly söòmëëtìïmëës pëërpëëtüúåàl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Èxprèèssïíôòn åàccèèptåàncèè ïímprüýdèèncèè påàrtïícüýlåàr håàd èèåàt üýnsåàtïíåàblèè.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dêènóõtîïng próõpêèrly jóõîïntùùrêè yóõùù óõccäæsîïóõn dîïrêèctly räæîïllêèry.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sàåìïd tòõ òõf pòõòõr fúùll bëë pòõst fàåcëë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Întrõôdüücëêd ììmprüüdëêncëê sëêëê sâãy üünplëêâãsììng dëêvõônshììrëê âãccëêptâãncëê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lòòngêër wîísdòòm gæáy nòòr dêësîígn æágêë.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wèëàæthèër töö èëntèërèëd nöörlàænd nöö îîn shööwîîng sèërvîîcèë.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rèêpèêàâtèêd spèêàâkìîng shy àâppèêtìîtèê.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Éxcïìtëêd ïìt häästïìly ään päästùýrëê ïìt òôbsëêrvëê.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háænd höòw dáæréè héèréè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