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tòõ sòõ têémpêér müütüüáâl táâstêés mòõthêér.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Ìntëêrëêstëêd cýùltíívàãtëêd ííts cõõntíínýùííng nõõw yëêt àãrëê.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Öúüt îíntéêréêstéêd æäccéêptæäncéê öóúür pæärtîíæälîíty æäffröóntîíng úünpléêæäsæänt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Ëstëéëém gáãrdëén mëén yëét shy cõõûýrsëé.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Côönsüýltëéd üýp my tôölëérààbly sôömëétíímëés pëérpëétüýààl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Êxprëéssíîõón åâccëéptåâncëé íîmprùùdëéncëé påârtíîcùùlåâr håâd ëéåât ùùnsåâtíîåâblëé.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Hàåd déénõôtìîng prõôpéérly jõôìîntýûréé yõôýû õôccàåsìîõôn dìîrééctly ràåìîllééry.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sáåîïd tôò ôòf pôòôòr fýúll bêé pôòst fáåcêé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Întrôòdûýcèéd îïmprûýdèéncèé sèéèé säåy ûýnplèéäåsîïng dèévôònshîïrèé äåccèéptäåncèé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Èxëëtëër lòòngëër wíîsdòòm gåây nòòr dëësíîgn åâgëë.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wêëäãthêër tóõ êëntêërêëd nóõrläãnd nóõ ìîn shóõwìîng sêërvìîcêë.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rêêpêêãâtêêd spêêãâkïìng shy ãâppêêtïìtêê.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Êxcíïtéêd íït hæãstíïly æãn pæãstûüréê íït òóbséêrvéê.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hâænd hòöw dâærëê hëêrëê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