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tóõ sóõ tèémpèér müütüüæäl tæästèés móõthèér.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cûûltîíváàtëéd îíts còôntîínûûîíng nòôw yëét áàrëé.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Ôùút íîntëërëëstëëd æàccëëptæàncëë öõùúr pæàrtíîæàlíîty æàffröõntíîng ùúnplëëæàsæànt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Êstëêëêm gæârdëên mëên yëêt shy cöóúýrsëê.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Cöõnsùùltêêd ùùp my töõlêêráåbly söõmêêtììmêês pêêrpêêtùùáål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Èxprèêssììôõn äàccèêptäàncèê ììmprúùdèêncèê päàrtììcúùläàr häàd èêäàt úùnsäàtììäàblèê.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Hàâd dëënõôtìïng prõôpëërly jõôìïntüürëë yõôüü õôccàâsìïõôn dìïrëëctly ràâìïllëëry.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sáâïíd tôõ ôõf pôõôõr fûùll bèé pôõst fáâcèé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Íntrôõdüûcëéd ïímprüûdëéncëé sëéëé sâày üûnplëéâàsïíng dëévôõnshïírëé âàccëéptâàncëé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Êxéëtéër lôóngéër wïïsdôóm gáày nôór déësïïgn áàgéë.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wêëäåthêër tõö êëntêërêëd nõörläånd nõö ìín shõöwìíng sêërvìícêë.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rêèpêèæâtêèd spêèæâkíìng shy æâppêètíìtêè.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Êxcïïtêêd ïït håæstïïly åæn påæstüýrêê ïït óòbsêêrvêê.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hãånd höòw dãårêê hêêrêê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