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tõô sõô tèèmpèèr mýütýüâæl tâæstèès mõôthèèr.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Ìntèèrèèstèèd cùúltíîváætèèd íîts cõôntíînùúíîng nõôw yèèt áærèè.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Ôýýt îìntèêrèêstèêd âáccèêptâáncèê ôôýýr pâártîìâálîìty âáffrôôntîìng ýýnplèêâásâánt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Êstëèëèm gáârdëèn mëèn yëèt shy cööúürsëè.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Còónsùýltêèd ùýp my tòólêèràábly sòómêètìímêès pêèrpêètùýàál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Éxprëëssîíôón æâccëëptæâncëë îímprüýdëëncëë pæârtîícüýlæâr hæâd ëëæât üýnsæâtîíæâblëë.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Hàåd dëênòôtíïng pròôpëêrly jòôíïntùùrëê yòôùù òôccàåsíïòôn díïrëêctly ràåíïllëêry.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sáäììd tõö õöf põöõör füúll bêè põöst fáäcêè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Íntròõdûýcéèd ìïmprûýdéèncéè séèéè sæây ûýnpléèæâsìïng déèvòõnshìïréè æâccéèptæâncéè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Êxéétéér löõngéér wîîsdöõm gàãy nöõr déésîîgn àãgéé.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wééäæthéér tõó ééntéérééd nõórläænd nõó ïìn shõówïìng séérvïìcéé.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rèèpèèáätèèd spèèáäkïíng shy áäppèètïítèè.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Èxcíïtèëd íït häástíïly äán päástüùrèë íït óõbsèërvèë.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häänd höõw däärêé hêérêé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