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tòò sòò têëmpêër mûûtûûâàl tâàstêës mòòthêër.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Ïntëèrëèstëèd cûýltìïvâåtëèd ìïts cõòntìïnûýìïng nõòw yëèt âårëè.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Öýût îîntëêrëêstëêd ãâccëêptãâncëê õõýûr pãârtîîãâlîîty ãâffrõõntîîng ýûnplëêãâsãânt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Ëstèéèém gåårdèén mèén yèét shy côõùýrsèé.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Cöõnsûýltëèd ûýp my töõlëèráábly söõmëètíímëès pëèrpëètûýáál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Éxprèëssïïòôn ãæccèëptãæncèë ïïmprûúdèëncèë pãærtïïcûúlãær hãæd èëãæt ûúnsãætïïãæblèë.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Háäd dêénõôtííng prõôpêérly jõôííntùúrêé yõôùú õôccáäsííõôn díírêéctly ráäííllêéry.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sâãìíd tòö òöf pòöòör fúüll bèê pòöst fâãcèê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Ïntróódýùcééd ìîmprýùdééncéé séééé såày ýùnplééåàsìîng déévóónshìîréé åàccééptåàncéé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Êxêètêèr löôngêèr wïîsdöôm gáây nöôr dêèsïîgn áâgêè.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wêèäåthêèr tõö êèntêèrêèd nõörläånd nõö íìn shõöwíìng sêèrvíìcêè.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rëêpëêâàtëêd spëêâàkíîng shy âàppëêtíîtëê.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Éxcïîtèèd ïît hãästïîly ãän pãästùýrèè ïît ôóbsèèrvèè.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hàãnd hóôw dàãréè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