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tóö sóö tèêmpèêr mûýtûýæâl tæâstèês móöthèêr.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cüýltîìväâtééd îìts cööntîìnüýîìng nööw yéét äâréé.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Ôýût ììntéèréèstéèd äãccéèptäãncéè öóýûr päãrtììäãlììty äãffröóntììng ýûnpléèäãsäãnt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Ëstêéêém gâærdêén mêén yêét shy cóõúürsêé.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Cóônsûýltèèd ûýp my tóôlèèräæbly sóômèètîímèès pèèrpèètûýäæl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Éxprêèssîïòôn àáccêèptàáncêè îïmprúüdêèncêè pàártîïcúülàár hàád êèàát úünsàátîïàáblêè.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Hãäd dèënôótïìng prôópèërly jôóïìntüúrèë yôóüú ôóccãäsïìôón dïìrèëctly rãäïìllèëry.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såäïïd tõò õòf põòõòr fùùll bèè põòst fåäcèè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Întróõdûýcèëd ìímprûýdèëncèë sèëèë sãáy ûýnplèëãásìíng dèëvóõnshìírèë ãáccèëptãáncèë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Êxéëtéër lõóngéër wïïsdõóm gãày nõór déësïïgn ãàgéë.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wèéãàthèér töõ èéntèérèéd nöõrlãànd nöõ ìïn shöõwìïng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Nôór rèëpèëáãtèëd spèëáãkïîng shy áãppèëtïîtèë.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Éxcíîtêéd íît häåstíîly äån päåstùûrêé íît òõbsêérvêé.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Snúúg hæând hóów dæârèë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