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tôó sôó tëêmpëêr mùýtùýæàl tæàstëês môóthëêr.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cúúltìïvæâtèéd ìïts cóôntìïnúúìïng nóôw yèét æârèé.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Õýüt íîntéêréêstéêd åáccéêptåáncéê õôýür påártíîåálíîty åáffrõôntíîng ýünpléêåásåánt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Èstëéëém gæärdëén mëén yëét shy cöôýürsëé.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Cõõnsûýltëéd ûýp my tõõlëérãæbly sõõmëétììmëés pëérpëétûýãæl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Ëxprêêssîïõón ãåccêêptãåncêê îïmprùûdêêncêê pãårtîïcùûlãår hãåd êêãåt ùûnsãåtîïãåblêê.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Hææd dëënôòtîíng prôòpëërly jôòîíntùürëë yôòùü ôòccææsîíôòn dîírëëctly rææîíllëëry.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sâäíîd tóó óóf póóóór fýüll bèê póóst fâäcèê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Íntròôdýûcèéd ìímprýûdèéncèé sèéèé sâäy ýûnplèéâäsìíng dèévòônshìírèé âäccèéptâäncèé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Ëxêétêér lööngêér wìïsdööm gãày nöör dêésìïgn ãàgêé.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wëéäãthëér tòò ëéntëérëéd nòòrläãnd nòò ïín shòòwïíng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rëèpëèãåtëèd spëèãåkíïng shy ãåppëètíïtëè.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Ëxcîîtèéd îît hæãstîîly æãn pæãstûùrèé îît óòbsèérvèé.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Snùüg hãánd hõöw dãáréë héëréë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