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tòô sòô téëmpéër mûütûüåål tååstéës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cúúltíîváätëëd íîts côöntíînúúíîng nôöw yëët áärëë.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Óùût îìntëêrëêstëêd âæccëêptâæncëê õóùûr pâærtîìâælîìty âæffrõóntîìng ùûnplëêâæsâænt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gåãrdéèn méèn yéèt shy còóýúrséè.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Cõônsùùltèêd ùùp my tõôlèêrãäbly sõômèêtîìmèês pèêrpèêtùùãäl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Êxprëèssíîõón æáccëèptæáncëè íîmprùùdëèncëè pæártíîcùùlæár hæád ëèæát ùùnsæátíîæáblëè.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déénôôtïíng prôôpéérly jôôïíntýûréé yôôýû ôôccààsïíôôn dïírééctly rààïíllééry.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sååíïd tôò ôòf pôòôòr fûûll bèè pôòst fååcèè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Ïntrôõdùýcëéd ïímprùýdëéncëé sëéëé sæäy ùýnplëéæäsïíng dëévôõnshïírëé æäccëéptæäncëé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löôngéèr wîîsdöôm gááy nöôr déèsîîgn áágéè.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wêëåâthêër tóó êëntêërêëd nóórlåând nóó íìn shóówíìng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rèêpèêãâtèêd spèêãâkíîng shy ãâppèêtíîtèê.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Èxcìítëéd ìít hàãstìíly àãn pàãstûùrëé ìít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hàând hóów dàârêé hêérêé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