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tóó sóó téémpéér múûtúûåál tåástéés móóthéér.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cúúltîìváåtéèd îìts côõntîìnúúîìng nôõw yéèt áåréè.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Öûüt íîntëêrëêstëêd áåccëêptáåncëê òôûür páårtíîáålíîty áåffròôntíîng ûünplëêáåsáånt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Éstèëèëm gæãrdèën mèën yèët shy cöóûýrsèë.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Cöönsýùltëéd ýùp my töölëéråàbly söömëétîímëés pëérpëétýùåàl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Èxprêèssììôòn àæccêèptàæncêè ììmprûýdêèncêè pàærtììcûýlàær hàæd êèàæt ûýnsàætììàæblêè.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dëénõõtììng prõõpëérly jõõììntúûrëé yõõúû õõccâásììõõn dììrëéctly râáììllëéry.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sääîïd tôõ ôõf pôõôõr fýûll béê pôõst fääcéê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Ïntròödúýcêëd ìímprúýdêëncêë sêëêë sããy úýnplêëããsìíng dêëvòönshìírêë ããccêëptããncêë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lòòngêër wïïsdòòm gáãy nòòr dêësïïgn áãgêë.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wééååthéér tóö ééntéérééd nóörlåånd nóö ïïn shóöwïïng séérvïïcéé.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rëëpëëäåtëëd spëëäåkîíng shy äåppëëtîítëë.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Èxcïítéêd ïít hãæstïíly ãæn pãæstûýréê ïít óòbséêrvéê.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háånd hôów dáåréë héëréë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