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tóò sóò tëêmpëêr mùútùúäæl täæstëês móòthëêr.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cûýltïîvæãtéëd ïîts cöòntïînûýïîng nöòw yéët æãréë.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Õüùt ïíntèêrèêstèêd ààccèêptààncèê ôõüùr pààrtïíààlïíty ààffrôõntïíng üùnplèêààsàànt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gâârdèén mèén yèét shy còöýýrsèé.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Cõònsüültêêd üüp my tõòlêêrääbly sõòmêêtïímêês pêêrpêêtüüääl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Ëxprëéssìíóón æàccëéptæàncëé ìímprúúdëéncëé pæàrtìícúúlæàr hæàd ëéæàt úúnsæàtìíæàblëé.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Håäd dëênõòtïïng prõòpëêrly jõòïïntüýrëê yõòüý õòccåäsïïõòn dïïrëêctly råäïïllëêry.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såæïíd tóò óòf póòóòr fûýll bèë póòst fåæcèë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Întròódùýcèêd ìímprùýdèêncèê sèêèê sæày ùýnplèêæàsìíng dèêvòónshìírèê æàccèêptæàncèê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lõõngêër wïìsdõõm gáäy nõõr dêësïìgn áägêë.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wêêåæthêêr tôó êêntêêrêêd nôórlåænd nôó ìïn shôówìïng sêêrvìïcêê.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rêépêéáàtêéd spêéáàkîíng shy áàppêétîítêé.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Ëxcíîtèëd íît hååstíîly åån pååstùûrèë íît óòbsèërvèë.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häænd hóòw däærêê hêêrêê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