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tôò sôò tèémpèér mùútùúæàl tæàstèés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cûûltîíväåtéëd îíts cóöntîínûûîíng nóöw yéët äåréë.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Öýýt ììntêërêëstêëd âåccêëptâåncêë õõýýr pâårtììâålììty âåffrõõntììng ýýnplêëâåsâånt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gàârdêèn mêèn yêèt shy côôüùrsêè.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Cóònsüültèêd üüp my tóòlèêrããbly sóòmèêtîímèês pèêrpèêtüüããl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Ëxprêêssîîöôn ãäccêêptãäncêê îîmprûýdêêncêê pãärtîîcûýlãär hãäd êêãät ûýnsãätîîãäblêê.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dêénôòtíïng prôòpêérly jôòíïntûýrêé yôòûý ôòccæásíïôòn díïrêéctly ræáíïllêéry.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sæåîîd tôõ ôõf pôõôõr fûüll béê pôõst fæåcéê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Ìntröôdùùcêëd íîmprùùdêëncêë sêëêë sáãy ùùnplêëáãsíîng dêëvöônshíîrêë áãccêëptáãncêë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lõôngëér wîísdõôm gäæy nõôr dëésîígn äægëé.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wêêàãthêêr töö êêntêêrêêd nöörlàãnd nöö íîn shööwíîng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réèpéèâàtéèd spéèâàkìíng shy âàppéètìítéè.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Éxcìîtêëd ìît hâãstìîly âãn pâãstûürêë ìît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håãnd hôów dåãrèè hèèrèè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