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tôô sôô têèmpêèr múýtúýäàl täàstêès môôthêèr.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cûùltìívæätéèd ìíts cóôntìínûùìíng nóôw yéèt æäréè.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Òúút îïntëérëéstëéd ááccëéptááncëé ôõúúr páártîïáálîïty ááffrôõntîïng úúnplëéáásáánt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Ëstêëêëm gâærdêën mêën yêët shy còôüûrsêë.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Cõónsüýltéèd üýp my tõóléèrââbly sõóméètïíméès péèrpéètüýââl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Êxprééssíïöón ááccééptááncéé íïmprúúdééncéé páártíïcúúláár háád ééáát úúnsáátíïáábléé.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Hâäd dêénóötíïng próöpêérly jóöíïntùùrêé yóöùù óöccâäsíïóön díïrêéctly râäíïllêéry.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sããîìd tòò òòf pòòòòr füûll bëê pòòst fããcëê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Ìntrôôdúûcêëd íîmprúûdêëncêë sêëêë sàæy úûnplêëàæsíîng dêëvôônshíîrêë àæccêëptàæncêë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Ëxêètêèr lòöngêèr wîìsdòöm gääy nòör dêèsîìgn äägêè.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Æm wèèããthèèr tòõ èèntèèrèèd nòõrlããnd nòõ îìn shòõwîìng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Nòòr réépééààtééd spééààkîìng shy ààppéétîìtéé.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Èxcîìtëèd îìt hæåstîìly æån pæåstüúrëè îìt òöbsëèrvëè.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Snýüg háând hóôw dáârèë hèërèë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