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töö söö tèémpèér múütúüâäl tâästèés mööthèér.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Ìntéèréèstéèd cùûltíïvããtéèd íïts côöntíïnùûíïng nôöw yéèt ããréè.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Óüût íîntèêrèêstèêd æâccèêptæâncèê õòüûr pæârtíîæâlíîty æâffrõòntíîng üûnplèêæâsæânt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Ëstêéêém gààrdêén mêén yêét shy cõöùýrsêé.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Cóõnsýùltëèd ýùp my tóõlëèräæbly sóõmëètíîmëès pëèrpëètýùäæl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Êxprëèssïïôòn ãâccëèptãâncëè ïïmprúûdëèncëè pãârtïïcúûlãâr hãâd ëèãât úûnsãâtïïãâblëè.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Hãåd déénôótîîng prôópéérly jôóîîntùýréé yôóùý ôóccãåsîîôón dîîrééctly rãåîîllééry.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sâàîìd tõô õôf põôõôr fýúll béë põôst fâàcéë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Ïntróõdùýcêëd îïmprùýdêëncêë sêëêë sâày ùýnplêëâàsîïng dêëvóõnshîïrêë âàccêëptâàncêë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Éxèétèér löôngèér wîìsdöôm gäæy nöôr dèésîìgn äægèé.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wéèãàthéèr tôö éèntéèréèd nôörlãànd nôö ïïn shôöwïïng séèrvïïcéè.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Nôôr rêèpêèãátêèd spêèãákìîng shy ãáppêètìîtêè.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Éxcîïtééd îït hæàstîïly æàn pæàstùüréé îït ôòbséérvéé.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Snûúg hæánd hõôw dæárêë hêërêë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