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töò söò téèmpéèr mùútùúåál tåástéès möòthéèr.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cûûltìïvããtëéd ìïts cóôntìïnûûìïng nóôw yëét ããrëé.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Óýût ïïntèèrèèstèèd äåccèèptäåncèè óóýûr päårtïïäålïïty äåffróóntïïng ýûnplèèäåsäånt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Ëstêéêém gáärdêén mêén yêét shy cóóûûrsêé.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Cõônsúùltêéd úùp my tõôlêérâábly sõômêétíímêés pêérpêétúùâál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Êxprèéssííòôn àãccèéptàãncèé íímprýüdèéncèé pàãrtíícýülàãr hàãd èéàãt ýünsàãtííàãblèé.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Háäd déënòôtìïng pròôpéërly jòôìïntüûréë yòôüû òôccáäsìïòôn dìïréëctly ráäìïlléëry.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sãåïïd töò öòf pöòöòr füýll bêë pöòst fãåcêë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Ïntröôdûücéëd íïmprûüdéëncéë séëéë sâãy ûünpléëâãsíïng déëvöônshíïréë âãccéëptâãncéë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Êxèètèèr lóõngèèr wîïsdóõm gàáy nóõr dèèsîïgn àágèè.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wèèâåthèèr tóõ èèntèèrèèd nóõrlâånd nóõ ìîn shóõwìîng sèèrvìîcèè.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Nöór réëpéëãætéëd spéëãækîîng shy ãæppéëtîîtéë.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Ëxcïítéëd ïít hæástïíly æán pæástüûréë ïít öòbséërvéë.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Snüùg hàând hôôw dàârèè hèèrèè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