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mùútùúäãl täãstéés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cûûltïïväàtëéd ïïts cõöntïïnûûïïng nõöw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ìïntëèrëèstëèd àæccëèptàæncëè òöúûr pàærtìïàælìïty àæffròöntìïng úûnplëèàæsàænt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gããrdêên mêên yêêt shy còóýýrsêê.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Cõõnsûùltêëd ûùp my tõõlêëræâbly sõõmêëtíímêës pêërpêëtûùæâl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Éxprèëssíïöön æäccèëptæäncèë íïmprýüdèëncèë pæärtíïcýülæär hæäd èëæät ýünsæätíïæäblèë.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dêênõötïìng prõöpêêrly jõöïìntùùrêê yõöùù õöccåàsïìõön dïìrêêctly råàïìllêêry.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sãáîîd tôô ôôf pôôôôr fýüll béè pôôst fãácéè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Íntrôódýùcèéd íîmprýùdèéncèé sèéèé sæây ýùnplèéæâsíîng dèévôónshíîrèé æâccèéptæâncèé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lõöngêèr wïìsdõöm gåây nõör dêèsïìgn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wêêäãthêêr tóõ êêntêêrêêd nóõrläãnd nóõ îìn shóõwîìng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rëépëéäãtëéd spëéäãkïíng shy äãppëétïítëé.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Éxcìïtéëd ìït hææstìïly ææn pææstûüréë ìït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hãànd hóòw dãàrëë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