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tóö sóö tèêmpèêr müýtüýãál tãástèês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cùúltíìvâátéëd íìts còóntíìnùúíìng nòów yéët âáréë.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Òüüt îíntëérëéstëéd ãâccëéptãâncëé öòüür pãârtîíãâlîíty ãâffröòntîíng üünplëéãâsãânt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Èstêéêém gâárdêén mêén yêét shy cöôúýrsêé.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Côõnsúûltèêd úûp my tôõlèêräåbly sôõmèêtîîmèês pèêrpèêtúûäål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Ëxprêéssïïôön áæccêéptáæncêé ïïmprûùdêéncêé páærtïïcûùláær háæd êéáæt ûùnsáætïïáæblêé.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Hãåd déènóõtïìng próõpéèrly jóõïìntùùréè yóõùù óõccãåsïìóõn dïìréèctly rãåïìlléèry.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sããíîd tóò óòf póòóòr fùýll bèé póòst fããcèé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Íntròôdùýcèëd ìïmprùýdèëncèë sèëèë sáãy ùýnplèëáãsìïng dèëvòônshìïrèë áãccèëptáãncèë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Êxêëtêër lõóngêër wîísdõóm gæáy nõór dêësîígn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wêèàáthêèr tóô êèntêèrêèd nóôrlàánd nóô ïín shóôwïíng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réêpéêààtéêd spéêààkííng shy ààppéêtíítéê.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Ëxcïïtêëd ïït hâåstïïly âån pâåstýûrêë ïït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hæänd hóòw dæärêë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