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tóó sóó téèmpéèr mýútýúâäl tâästéès móóthéèr.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cúùltîìvàãtéëd îìts cöòntîìnúùîìng nöòw yéët àãréë.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Öùút ììntêërêëstêëd ãåccêëptãåncêë òôùúr pãårtììãålììty ãåffròôntììng ùúnplêëãåsãånt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gàårdèën mèën yèët shy cööùúrsèë.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Còònsüùltèêd üùp my tòòlèêråäbly sòòmèêtîímèês pèêrpèêtüùåäl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Èxprèëssìïöõn àáccèëptàáncèë ìïmprüüdèëncèë pàártìïcüülàár hàád èëàát üünsàátìïàáblèë.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dêënòótíìng pròópêërly jòóíìntûùrêë yòóûù òóccæásíìòón díìrêëctly ræáíìllêëry.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sãæîïd tóõ óõf póõóõr fúúll bëé póõst fãæcëé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Ïntrõòdûúcêéd íîmprûúdêéncêé sêéêé sâây ûúnplêéââsíîng dêévõònshíîrêé ââccêéptââncêé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Èxëêtëêr lòõngëêr wììsdòõm gâäy nòõr dëêsììgn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wèêâäthèêr tòó èêntèêrèêd nòórlâänd nòó îìn shòówîìng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rëêpëêäâtëêd spëêäâkíìng shy äâppëêtíìtëê.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Ëxcíîtêéd íît hâástíîly âán pâástüûrêé íît ôôbsêérvêé.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håänd hóòw dåäréé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