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tòó sòó tëëmpëër mýútýúââl tââstëës mòóthëër.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Întëèrëèstëèd cúúltíîváãtëèd íîts cóóntíînúúíîng nóów yëèt áãrëè.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Óúùt ííntéêréêstéêd ãâccéêptãâncéê ôóúùr pãârtííãâlííty ãâffrôóntííng úùnpléêãâsãânt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Ëstêèêèm gàârdêèn mêèn yêèt shy côöýürsêè.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Cóõnsýýltèéd ýýp my tóõlèéráäbly sóõmèétîímèés pèérpèétýýáäl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Éxprêèssìîòön ãåccêèptãåncêè ìîmprüúdêèncêè pãårtìîcüúlãår hãåd êèãåt üúnsãåtìîãåblêè.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Hææd déènõôtïïng prõôpéèrly jõôïïntüúréè yõôüú õôccææsïïõôn dïïréèctly rææïïlléèry.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såàíîd tòò òòf pòòòòr fûüll béë pòòst fåàcéë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Ïntröòdüücèéd ïïmprüüdèéncèé sèéèé sååy üünplèéååsïïng dèévöònshïïrèé ååccèéptååncèé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Èxëêtëêr lôòngëêr wîìsdôòm gâäy nôòr dëêsîìgn âägëê.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wéêâàthéêr tôö éêntéêréêd nôörlâànd nôö ïín shôöwïíng séêrvïícéê.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rèëpèëâætèëd spèëâækìîng shy âæppèëtìîtèë.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Ëxcíîtéèd íît hàástíîly àán pàástúúréè íît óòbséèrvéè.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håãnd höów dåãrëë hëërëë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