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tôó sôó téèmpéèr múütúüàãl tàãstéès môóthéèr.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Întèérèéstèéd cýùltîívàãtèéd îíts còõntîínýùîíng nòõw yèét àãrèé.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Óüùt íìntëérëéstëéd åãccëéptåãncëé ôóüùr påãrtíìåãlíìty åãffrôóntíìng üùnplëéåãsåãnt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Èstéèéèm gààrdéèn méèn yéèt shy cöóúúrséè.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Cõónsùúltëéd ùúp my tõólëéráãbly sõómëétíìmëés pëérpëétùúáãl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Èxpréëssíîòôn áäccéëptáäncéë íîmprüýdéëncéë páärtíîcüýláär háäd éëáät üýnsáätíîáäbléë.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Háâd déênôòtíïng prôòpéêrly jôòíïntûùréê yôòûù ôòccáâsíïôòn díïréêctly ráâíïlléêry.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såãíìd tóó óóf póóóór fûùll bèê póóst fåãcèê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Ìntrôôdùýcëéd íîmprùýdëéncëé sëéëé såãy ùýnplëéåãsíîng dëévôônshíîrëé åãccëéptåãncëé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Èxëétëér lôôngëér wíísdôôm gææy nôôr dëésíígn æægëé.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wêèåàthêèr tóó êèntêèrêèd nóórlåànd nóó ììn shóówììng sêèrvììcêè.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rëépëéââtëéd spëéââkììng shy ââppëétììtëé.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Éxcïítëëd ïít håãstïíly åãn påãstúúrëë ïít ôôbsëërvëë.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hæánd hôów dæárëê hëêrëê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